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7D" w:rsidRPr="00F77C79" w:rsidRDefault="00324F7D" w:rsidP="00324F7D">
      <w:pPr>
        <w:pStyle w:val="a3"/>
        <w:widowControl/>
        <w:autoSpaceDE w:val="0"/>
        <w:autoSpaceDN w:val="0"/>
        <w:snapToGrid w:val="0"/>
        <w:spacing w:line="320" w:lineRule="exact"/>
        <w:ind w:left="0" w:firstLine="0"/>
        <w:textAlignment w:val="bottom"/>
        <w:rPr>
          <w:rFonts w:ascii="標楷體" w:eastAsia="標楷體" w:hAnsi="標楷體"/>
          <w:color w:val="000000"/>
        </w:rPr>
      </w:pPr>
      <w:r w:rsidRPr="00F77C79">
        <w:rPr>
          <w:rFonts w:ascii="標楷體" w:eastAsia="標楷體" w:hAnsi="標楷體" w:hint="eastAsia"/>
          <w:color w:val="000000"/>
        </w:rPr>
        <w:t>防火避難設施自行檢查紀錄表(每日)</w:t>
      </w:r>
    </w:p>
    <w:tbl>
      <w:tblPr>
        <w:tblW w:w="102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"/>
        <w:gridCol w:w="1194"/>
        <w:gridCol w:w="536"/>
        <w:gridCol w:w="659"/>
        <w:gridCol w:w="1194"/>
        <w:gridCol w:w="1195"/>
        <w:gridCol w:w="40"/>
        <w:gridCol w:w="1276"/>
        <w:gridCol w:w="1276"/>
        <w:gridCol w:w="1134"/>
        <w:gridCol w:w="1275"/>
      </w:tblGrid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實施人員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負責區域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檢查重點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D" w:rsidRPr="00F77C79" w:rsidRDefault="00324F7D" w:rsidP="007102FE">
            <w:pPr>
              <w:spacing w:line="0" w:lineRule="atLeast"/>
              <w:ind w:leftChars="-11" w:left="-26" w:firstLineChars="17" w:firstLine="27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F77C79">
              <w:rPr>
                <w:rFonts w:ascii="新細明體" w:hAnsi="新細明體" w:hint="eastAsia"/>
                <w:color w:val="000000"/>
                <w:sz w:val="16"/>
                <w:szCs w:val="16"/>
              </w:rPr>
              <w:t>、</w:t>
            </w: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實驗室樓層逃生門(安全門)之門弓器</w:t>
            </w:r>
            <w:r w:rsidRPr="00F77C79">
              <w:rPr>
                <w:rFonts w:ascii="新細明體" w:hAnsi="新細明體" w:hint="eastAsia"/>
                <w:color w:val="000000"/>
                <w:sz w:val="16"/>
                <w:szCs w:val="16"/>
              </w:rPr>
              <w:t>、</w:t>
            </w: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門把開關或自動關閉器動作正常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D" w:rsidRPr="00F77C79" w:rsidRDefault="00324F7D" w:rsidP="007102FE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F77C79">
              <w:rPr>
                <w:rFonts w:ascii="新細明體" w:hAnsi="新細明體" w:hint="eastAsia"/>
                <w:color w:val="000000"/>
                <w:sz w:val="16"/>
                <w:szCs w:val="16"/>
              </w:rPr>
              <w:t>、</w:t>
            </w: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實驗室樓層之</w:t>
            </w:r>
            <w:r w:rsidRPr="00F77C79">
              <w:rPr>
                <w:rFonts w:ascii="標楷體" w:eastAsia="標楷體" w:hAnsi="標楷體" w:hint="eastAsia"/>
                <w:color w:val="000000"/>
                <w:spacing w:val="-10"/>
                <w:sz w:val="16"/>
                <w:szCs w:val="16"/>
              </w:rPr>
              <w:t>逃生門(安全門)、樓梯、走廊、通道</w:t>
            </w:r>
            <w:r w:rsidRPr="00F77C79">
              <w:rPr>
                <w:rFonts w:ascii="標楷體" w:eastAsia="標楷體" w:hAnsi="標楷體" w:hint="eastAsia"/>
                <w:color w:val="000000"/>
                <w:spacing w:val="-2"/>
                <w:sz w:val="16"/>
                <w:szCs w:val="16"/>
              </w:rPr>
              <w:t>無堆積妨礙避難逃生之物品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D" w:rsidRPr="00F77C79" w:rsidRDefault="00324F7D" w:rsidP="007102F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3、實驗室樓層逃生門(安全門)無障礙物，其開</w:t>
            </w:r>
            <w:r w:rsidRPr="00F77C79">
              <w:rPr>
                <w:rFonts w:ascii="新細明體" w:hAnsi="新細明體" w:hint="eastAsia"/>
                <w:color w:val="000000"/>
                <w:sz w:val="16"/>
                <w:szCs w:val="16"/>
              </w:rPr>
              <w:t>、</w:t>
            </w: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關閉動作正常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D" w:rsidRPr="00F77C79" w:rsidRDefault="00324F7D" w:rsidP="007102F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F77C79">
              <w:rPr>
                <w:rFonts w:ascii="新細明體" w:hAnsi="新細明體" w:hint="eastAsia"/>
                <w:color w:val="000000"/>
                <w:sz w:val="16"/>
                <w:szCs w:val="16"/>
              </w:rPr>
              <w:t>、</w:t>
            </w: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實驗室樓層逃生門(安全門)保持</w:t>
            </w:r>
            <w:proofErr w:type="gramStart"/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不</w:t>
            </w:r>
            <w:proofErr w:type="gramEnd"/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上鎖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D" w:rsidRPr="00F77C79" w:rsidRDefault="00324F7D" w:rsidP="007102F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5、實驗室樓層避難（逃生）通道有確保必要之寬度(建議1.2 </w:t>
            </w:r>
            <w:r w:rsidRPr="00F77C79">
              <w:rPr>
                <w:rFonts w:ascii="標楷體" w:eastAsia="標楷體" w:hAnsi="標楷體" w:hint="eastAsia"/>
                <w:color w:val="000000"/>
                <w:spacing w:val="-10"/>
                <w:sz w:val="16"/>
                <w:szCs w:val="16"/>
              </w:rPr>
              <w:t>m</w:t>
            </w: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以上)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D" w:rsidRPr="00F77C79" w:rsidRDefault="00324F7D" w:rsidP="007102F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F77C79">
              <w:rPr>
                <w:rFonts w:ascii="新細明體" w:hAnsi="新細明體" w:hint="eastAsia"/>
                <w:color w:val="000000"/>
                <w:sz w:val="16"/>
                <w:szCs w:val="16"/>
              </w:rPr>
              <w:t>、</w:t>
            </w: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實驗室樓層走廊與樓梯間之緊急照明</w:t>
            </w:r>
            <w:r w:rsidRPr="00F77C79">
              <w:rPr>
                <w:rFonts w:ascii="新細明體" w:hAnsi="新細明體" w:hint="eastAsia"/>
                <w:color w:val="000000"/>
                <w:sz w:val="16"/>
                <w:szCs w:val="16"/>
              </w:rPr>
              <w:t>、</w:t>
            </w: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避難方向指示</w:t>
            </w:r>
            <w:r w:rsidRPr="00F77C79">
              <w:rPr>
                <w:rFonts w:ascii="新細明體" w:hAnsi="新細明體" w:hint="eastAsia"/>
                <w:color w:val="000000"/>
                <w:sz w:val="16"/>
                <w:szCs w:val="16"/>
              </w:rPr>
              <w:t>、</w:t>
            </w: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標示燈是否正常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D" w:rsidRPr="00F77C79" w:rsidRDefault="00324F7D" w:rsidP="007102F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  <w:r w:rsidRPr="00F77C79">
              <w:rPr>
                <w:rFonts w:ascii="新細明體" w:hAnsi="新細明體" w:hint="eastAsia"/>
                <w:color w:val="000000"/>
                <w:sz w:val="16"/>
                <w:szCs w:val="16"/>
              </w:rPr>
              <w:t>、</w:t>
            </w: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實驗室樓層之緩降機設備是否完備，基座是否穩固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D" w:rsidRPr="00F77C79" w:rsidRDefault="00324F7D" w:rsidP="007102F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備註</w:t>
            </w: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71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Default="00324F7D" w:rsidP="007102FE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</w:p>
          <w:p w:rsidR="00324F7D" w:rsidRPr="00F70C43" w:rsidRDefault="00324F7D" w:rsidP="007102F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97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檢查狀況（處置情形）</w:t>
            </w: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Default="00324F7D" w:rsidP="007102FE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F77C79">
              <w:rPr>
                <w:rFonts w:ascii="標楷體" w:eastAsia="標楷體" w:hAnsi="標楷體"/>
                <w:color w:val="000000"/>
                <w:sz w:val="18"/>
                <w:szCs w:val="18"/>
              </w:rPr>
              <w:t>實施日時</w:t>
            </w:r>
          </w:p>
        </w:tc>
        <w:tc>
          <w:tcPr>
            <w:tcW w:w="977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狀況回報</w:t>
            </w:r>
          </w:p>
        </w:tc>
        <w:tc>
          <w:tcPr>
            <w:tcW w:w="8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系主任簽章</w:t>
            </w:r>
          </w:p>
        </w:tc>
        <w:tc>
          <w:tcPr>
            <w:tcW w:w="8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324F7D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102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7D" w:rsidRPr="00F77C79" w:rsidRDefault="00324F7D" w:rsidP="007102FE">
            <w:pPr>
              <w:pStyle w:val="a3"/>
              <w:widowControl/>
              <w:autoSpaceDE w:val="0"/>
              <w:autoSpaceDN w:val="0"/>
              <w:snapToGrid w:val="0"/>
              <w:ind w:left="0" w:firstLine="0"/>
              <w:jc w:val="both"/>
              <w:textAlignment w:val="bottom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備    考：如有異常現象，應立即報告環安組。</w:t>
            </w:r>
          </w:p>
          <w:p w:rsidR="00324F7D" w:rsidRPr="00F77C79" w:rsidRDefault="00324F7D" w:rsidP="007102FE">
            <w:pPr>
              <w:pStyle w:val="a3"/>
              <w:widowControl/>
              <w:autoSpaceDE w:val="0"/>
              <w:autoSpaceDN w:val="0"/>
              <w:snapToGrid w:val="0"/>
              <w:ind w:left="1701" w:hangingChars="1063" w:hanging="1701"/>
              <w:textAlignment w:val="bottom"/>
              <w:rPr>
                <w:rFonts w:ascii="標楷體" w:eastAsia="標楷體" w:hAnsi="標楷體" w:hint="eastAsia"/>
                <w:color w:val="000000"/>
                <w:spacing w:val="-2"/>
                <w:sz w:val="16"/>
                <w:szCs w:val="16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    符號說明：</w:t>
            </w:r>
            <w:r w:rsidRPr="00F77C79">
              <w:rPr>
                <w:rFonts w:ascii="標楷體" w:eastAsia="標楷體" w:hAnsi="標楷體"/>
                <w:color w:val="000000"/>
                <w:spacing w:val="-2"/>
                <w:sz w:val="16"/>
                <w:szCs w:val="16"/>
              </w:rPr>
              <w:t>“Ｏ”-&gt;符合規定、</w:t>
            </w:r>
            <w:proofErr w:type="gramStart"/>
            <w:r w:rsidRPr="00F77C79">
              <w:rPr>
                <w:rFonts w:ascii="標楷體" w:eastAsia="標楷體" w:hAnsi="標楷體"/>
                <w:color w:val="000000"/>
                <w:spacing w:val="-2"/>
                <w:sz w:val="16"/>
                <w:szCs w:val="16"/>
              </w:rPr>
              <w:t>”</w:t>
            </w:r>
            <w:proofErr w:type="gramEnd"/>
            <w:r w:rsidRPr="00F77C79">
              <w:rPr>
                <w:rFonts w:ascii="標楷體" w:eastAsia="標楷體" w:hAnsi="標楷體" w:hint="eastAsia"/>
                <w:color w:val="000000"/>
                <w:spacing w:val="-2"/>
                <w:sz w:val="16"/>
                <w:szCs w:val="16"/>
              </w:rPr>
              <w:t>△</w:t>
            </w:r>
            <w:proofErr w:type="gramStart"/>
            <w:r w:rsidRPr="00F77C79">
              <w:rPr>
                <w:rFonts w:ascii="標楷體" w:eastAsia="標楷體" w:hAnsi="標楷體"/>
                <w:color w:val="000000"/>
                <w:spacing w:val="-2"/>
                <w:sz w:val="16"/>
                <w:szCs w:val="16"/>
              </w:rPr>
              <w:t>”</w:t>
            </w:r>
            <w:proofErr w:type="gramEnd"/>
            <w:r w:rsidRPr="00F77C79">
              <w:rPr>
                <w:rFonts w:ascii="標楷體" w:eastAsia="標楷體" w:hAnsi="標楷體"/>
                <w:color w:val="000000"/>
                <w:spacing w:val="-2"/>
                <w:sz w:val="16"/>
                <w:szCs w:val="16"/>
              </w:rPr>
              <w:t>-&gt;</w:t>
            </w:r>
            <w:r w:rsidRPr="00F77C79">
              <w:rPr>
                <w:rFonts w:ascii="標楷體" w:eastAsia="標楷體" w:hAnsi="標楷體" w:hint="eastAsia"/>
                <w:color w:val="000000"/>
                <w:spacing w:val="-2"/>
                <w:sz w:val="16"/>
                <w:szCs w:val="16"/>
              </w:rPr>
              <w:t>未</w:t>
            </w:r>
            <w:r w:rsidRPr="00F77C79">
              <w:rPr>
                <w:rFonts w:ascii="標楷體" w:eastAsia="標楷體" w:hAnsi="標楷體"/>
                <w:color w:val="000000"/>
                <w:spacing w:val="-2"/>
                <w:sz w:val="16"/>
                <w:szCs w:val="16"/>
              </w:rPr>
              <w:t>符合</w:t>
            </w:r>
            <w:r w:rsidRPr="00F77C79">
              <w:rPr>
                <w:rFonts w:ascii="標楷體" w:eastAsia="標楷體" w:hAnsi="標楷體" w:hint="eastAsia"/>
                <w:color w:val="000000"/>
                <w:spacing w:val="-2"/>
                <w:sz w:val="16"/>
                <w:szCs w:val="16"/>
              </w:rPr>
              <w:t>改善中</w:t>
            </w:r>
            <w:r w:rsidRPr="00F77C79">
              <w:rPr>
                <w:rFonts w:ascii="標楷體" w:eastAsia="標楷體" w:hAnsi="標楷體"/>
                <w:color w:val="000000"/>
                <w:spacing w:val="-2"/>
                <w:sz w:val="16"/>
                <w:szCs w:val="16"/>
              </w:rPr>
              <w:t>、</w:t>
            </w:r>
            <w:proofErr w:type="gramStart"/>
            <w:r w:rsidRPr="00F77C79">
              <w:rPr>
                <w:rFonts w:ascii="標楷體" w:eastAsia="標楷體" w:hAnsi="標楷體"/>
                <w:color w:val="000000"/>
                <w:spacing w:val="-2"/>
                <w:sz w:val="16"/>
                <w:szCs w:val="16"/>
              </w:rPr>
              <w:t>”Ｘ”</w:t>
            </w:r>
            <w:proofErr w:type="gramEnd"/>
            <w:r w:rsidRPr="00F77C79">
              <w:rPr>
                <w:rFonts w:ascii="標楷體" w:eastAsia="標楷體" w:hAnsi="標楷體"/>
                <w:color w:val="000000"/>
                <w:spacing w:val="-2"/>
                <w:sz w:val="16"/>
                <w:szCs w:val="16"/>
              </w:rPr>
              <w:t>-&gt;無法使用、損壞或未依規定且無法改善。</w:t>
            </w:r>
          </w:p>
          <w:p w:rsidR="00324F7D" w:rsidRPr="00F77C79" w:rsidRDefault="00324F7D" w:rsidP="007102FE">
            <w:pPr>
              <w:spacing w:line="0" w:lineRule="atLeast"/>
              <w:ind w:firstLineChars="507" w:firstLine="811"/>
              <w:rPr>
                <w:rFonts w:ascii="標楷體" w:eastAsia="標楷體" w:hAnsi="標楷體" w:hint="eastAsia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本資料將留存3年備查。</w:t>
            </w:r>
          </w:p>
        </w:tc>
      </w:tr>
    </w:tbl>
    <w:p w:rsidR="009F45B8" w:rsidRPr="00324F7D" w:rsidRDefault="009F45B8" w:rsidP="00324F7D">
      <w:bookmarkStart w:id="0" w:name="_GoBack"/>
      <w:bookmarkEnd w:id="0"/>
    </w:p>
    <w:sectPr w:rsidR="009F45B8" w:rsidRPr="00324F7D" w:rsidSect="00F7439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845" w:rsidRDefault="00123845" w:rsidP="00324F7D">
      <w:r>
        <w:separator/>
      </w:r>
    </w:p>
  </w:endnote>
  <w:endnote w:type="continuationSeparator" w:id="0">
    <w:p w:rsidR="00123845" w:rsidRDefault="00123845" w:rsidP="0032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845" w:rsidRDefault="00123845" w:rsidP="00324F7D">
      <w:r>
        <w:separator/>
      </w:r>
    </w:p>
  </w:footnote>
  <w:footnote w:type="continuationSeparator" w:id="0">
    <w:p w:rsidR="00123845" w:rsidRDefault="00123845" w:rsidP="00324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918D8"/>
    <w:multiLevelType w:val="multilevel"/>
    <w:tmpl w:val="A4AE22A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08"/>
    <w:rsid w:val="00123845"/>
    <w:rsid w:val="00177FFD"/>
    <w:rsid w:val="001D67F0"/>
    <w:rsid w:val="00324F7D"/>
    <w:rsid w:val="00597408"/>
    <w:rsid w:val="009F45B8"/>
    <w:rsid w:val="00BC2EE2"/>
    <w:rsid w:val="00D46C22"/>
    <w:rsid w:val="00F74390"/>
    <w:rsid w:val="00FB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7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F74390"/>
    <w:pPr>
      <w:keepNext/>
      <w:adjustRightInd w:val="0"/>
      <w:ind w:left="567" w:hanging="567"/>
      <w:textAlignment w:val="baseline"/>
    </w:pPr>
    <w:rPr>
      <w:rFonts w:ascii="華康中楷體" w:eastAsia="華康中楷體"/>
      <w:kern w:val="0"/>
      <w:sz w:val="28"/>
      <w:szCs w:val="20"/>
    </w:rPr>
  </w:style>
  <w:style w:type="paragraph" w:styleId="a4">
    <w:name w:val="header"/>
    <w:basedOn w:val="a"/>
    <w:link w:val="a5"/>
    <w:rsid w:val="00324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24F7D"/>
    <w:rPr>
      <w:kern w:val="2"/>
    </w:rPr>
  </w:style>
  <w:style w:type="paragraph" w:styleId="a6">
    <w:name w:val="footer"/>
    <w:basedOn w:val="a"/>
    <w:link w:val="a7"/>
    <w:rsid w:val="00324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24F7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7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F74390"/>
    <w:pPr>
      <w:keepNext/>
      <w:adjustRightInd w:val="0"/>
      <w:ind w:left="567" w:hanging="567"/>
      <w:textAlignment w:val="baseline"/>
    </w:pPr>
    <w:rPr>
      <w:rFonts w:ascii="華康中楷體" w:eastAsia="華康中楷體"/>
      <w:kern w:val="0"/>
      <w:sz w:val="28"/>
      <w:szCs w:val="20"/>
    </w:rPr>
  </w:style>
  <w:style w:type="paragraph" w:styleId="a4">
    <w:name w:val="header"/>
    <w:basedOn w:val="a"/>
    <w:link w:val="a5"/>
    <w:rsid w:val="00324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24F7D"/>
    <w:rPr>
      <w:kern w:val="2"/>
    </w:rPr>
  </w:style>
  <w:style w:type="paragraph" w:styleId="a6">
    <w:name w:val="footer"/>
    <w:basedOn w:val="a"/>
    <w:link w:val="a7"/>
    <w:rsid w:val="00324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24F7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pu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2013-05-30T06:54:00Z</dcterms:created>
  <dcterms:modified xsi:type="dcterms:W3CDTF">2013-05-30T06:54:00Z</dcterms:modified>
</cp:coreProperties>
</file>